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E1" w:rsidRPr="0015753A" w:rsidRDefault="00FF65E1" w:rsidP="00FF65E1">
      <w:pPr>
        <w:spacing w:after="0" w:line="360" w:lineRule="auto"/>
        <w:contextualSpacing/>
        <w:mirrorIndents/>
        <w:jc w:val="center"/>
        <w:rPr>
          <w:b/>
          <w:bCs/>
        </w:rPr>
      </w:pPr>
      <w:r w:rsidRPr="0015753A">
        <w:rPr>
          <w:b/>
          <w:bCs/>
        </w:rPr>
        <w:t>АНО ДО «Образовательный центр «Планета»</w:t>
      </w:r>
    </w:p>
    <w:p w:rsidR="00FF65E1" w:rsidRDefault="00FF65E1" w:rsidP="00FF65E1">
      <w:pPr>
        <w:spacing w:after="0" w:line="360" w:lineRule="auto"/>
        <w:contextualSpacing/>
        <w:mirrorIndents/>
        <w:jc w:val="both"/>
      </w:pPr>
    </w:p>
    <w:p w:rsidR="00FF65E1" w:rsidRDefault="0055222F" w:rsidP="00FF65E1">
      <w:pPr>
        <w:spacing w:after="0" w:line="360" w:lineRule="auto"/>
        <w:contextualSpacing/>
        <w:mirrorIndents/>
        <w:jc w:val="center"/>
      </w:pPr>
      <w:r>
        <w:t>УТВЕРЖДЕНО</w:t>
      </w:r>
    </w:p>
    <w:p w:rsidR="00FF65E1" w:rsidRDefault="0055222F" w:rsidP="00FF65E1">
      <w:pPr>
        <w:spacing w:after="0" w:line="360" w:lineRule="auto"/>
        <w:contextualSpacing/>
        <w:mirrorIndents/>
        <w:jc w:val="center"/>
      </w:pPr>
      <w:r>
        <w:t>приказом директора</w:t>
      </w:r>
    </w:p>
    <w:p w:rsidR="00FF65E1" w:rsidRDefault="00FF65E1" w:rsidP="00FF65E1">
      <w:pPr>
        <w:spacing w:after="0" w:line="360" w:lineRule="auto"/>
        <w:contextualSpacing/>
        <w:mirrorIndents/>
        <w:jc w:val="right"/>
      </w:pPr>
      <w:r>
        <w:t>АНОДО «Образовательный центр «Планета»</w:t>
      </w:r>
    </w:p>
    <w:p w:rsidR="00FF65E1" w:rsidRDefault="0055222F" w:rsidP="00FF65E1">
      <w:pPr>
        <w:spacing w:after="0" w:line="360" w:lineRule="auto"/>
        <w:contextualSpacing/>
        <w:mirrorIndents/>
        <w:jc w:val="center"/>
      </w:pPr>
      <w:r>
        <w:t xml:space="preserve">от </w:t>
      </w:r>
      <w:r w:rsidR="00CB63C0">
        <w:t>09</w:t>
      </w:r>
      <w:r w:rsidR="006315AE">
        <w:t>.01.202</w:t>
      </w:r>
      <w:r w:rsidR="00CB63C0">
        <w:t>4</w:t>
      </w:r>
      <w:r w:rsidR="00FF65E1">
        <w:t xml:space="preserve"> </w:t>
      </w:r>
      <w:r w:rsidR="00B87BBE">
        <w:t xml:space="preserve">  </w:t>
      </w:r>
      <w:r w:rsidR="00FF65E1">
        <w:t>№</w:t>
      </w:r>
      <w:r w:rsidR="00D333A2">
        <w:t xml:space="preserve"> 6</w:t>
      </w:r>
    </w:p>
    <w:p w:rsidR="00FF65E1" w:rsidRDefault="00FF65E1" w:rsidP="00FF65E1">
      <w:pPr>
        <w:spacing w:after="0" w:line="360" w:lineRule="auto"/>
        <w:contextualSpacing/>
        <w:mirrorIndents/>
        <w:jc w:val="both"/>
      </w:pPr>
    </w:p>
    <w:p w:rsidR="00FF65E1" w:rsidRDefault="0055222F" w:rsidP="00FF65E1">
      <w:pPr>
        <w:spacing w:after="0" w:line="360" w:lineRule="auto"/>
        <w:contextualSpacing/>
        <w:mirrorIndents/>
        <w:jc w:val="center"/>
        <w:rPr>
          <w:b/>
          <w:bCs/>
        </w:rPr>
      </w:pPr>
      <w:r w:rsidRPr="00FF65E1">
        <w:rPr>
          <w:b/>
          <w:bCs/>
        </w:rPr>
        <w:t xml:space="preserve">ПРАВИЛА </w:t>
      </w:r>
    </w:p>
    <w:p w:rsidR="00FF65E1" w:rsidRPr="00FF65E1" w:rsidRDefault="0055222F" w:rsidP="00FF65E1">
      <w:pPr>
        <w:spacing w:after="0" w:line="360" w:lineRule="auto"/>
        <w:contextualSpacing/>
        <w:mirrorIndents/>
        <w:jc w:val="center"/>
        <w:rPr>
          <w:b/>
          <w:bCs/>
        </w:rPr>
      </w:pPr>
      <w:r w:rsidRPr="00FF65E1">
        <w:rPr>
          <w:b/>
          <w:bCs/>
        </w:rPr>
        <w:t>оказания психолого-педагогической, методической и консультативной помощи родителям (з</w:t>
      </w:r>
      <w:r w:rsidRPr="00FF65E1">
        <w:rPr>
          <w:b/>
          <w:bCs/>
        </w:rPr>
        <w:t>а</w:t>
      </w:r>
      <w:r w:rsidRPr="00FF65E1">
        <w:rPr>
          <w:b/>
          <w:bCs/>
        </w:rPr>
        <w:t>конным представителям) детей и гражданам, желающим принять на воспитание в свою семью детей, оставшихся без попечения родителей</w:t>
      </w:r>
    </w:p>
    <w:p w:rsidR="00FF65E1" w:rsidRDefault="00FF65E1" w:rsidP="00FF65E1">
      <w:pPr>
        <w:spacing w:after="0" w:line="360" w:lineRule="auto"/>
        <w:contextualSpacing/>
        <w:mirrorIndents/>
        <w:jc w:val="both"/>
      </w:pPr>
    </w:p>
    <w:p w:rsidR="00FF65E1" w:rsidRDefault="00FF65E1" w:rsidP="00FF65E1">
      <w:pPr>
        <w:spacing w:after="0" w:line="360" w:lineRule="auto"/>
        <w:contextualSpacing/>
        <w:mirrorIndents/>
        <w:jc w:val="both"/>
      </w:pPr>
    </w:p>
    <w:p w:rsidR="00EF52FE" w:rsidRPr="0015753A" w:rsidRDefault="0055222F" w:rsidP="00FF65E1">
      <w:pPr>
        <w:spacing w:after="0" w:line="360" w:lineRule="auto"/>
        <w:contextualSpacing/>
        <w:mirrorIndents/>
        <w:jc w:val="both"/>
        <w:rPr>
          <w:b/>
          <w:bCs/>
        </w:rPr>
      </w:pPr>
      <w:r w:rsidRPr="0015753A">
        <w:rPr>
          <w:b/>
          <w:bCs/>
        </w:rPr>
        <w:t xml:space="preserve"> 1. Общие положения</w:t>
      </w:r>
    </w:p>
    <w:p w:rsidR="00EF52FE" w:rsidRDefault="0055222F" w:rsidP="00FF65E1">
      <w:pPr>
        <w:spacing w:after="0" w:line="360" w:lineRule="auto"/>
        <w:contextualSpacing/>
        <w:mirrorIndents/>
        <w:jc w:val="both"/>
      </w:pPr>
      <w:r>
        <w:t xml:space="preserve"> 1.1. Настоящие Правила разработаны в целях определения процедуры оказания психолого-педагогической, методической и консультативной помощи родителям (законным представит</w:t>
      </w:r>
      <w:r>
        <w:t>е</w:t>
      </w:r>
      <w:r>
        <w:t xml:space="preserve">лям) детей </w:t>
      </w:r>
      <w:r w:rsidR="00DC706C">
        <w:t>С</w:t>
      </w:r>
      <w:r w:rsidR="00DC706C" w:rsidRPr="006D078F">
        <w:t>лужб</w:t>
      </w:r>
      <w:r w:rsidR="00DC706C">
        <w:t xml:space="preserve">ой </w:t>
      </w:r>
      <w:r w:rsidR="00DC706C" w:rsidRPr="006D078F">
        <w:t>по оказанию услуг психолого-педагогической, методической и консультати</w:t>
      </w:r>
      <w:r w:rsidR="00DC706C" w:rsidRPr="006D078F">
        <w:t>в</w:t>
      </w:r>
      <w:r w:rsidR="00DC706C" w:rsidRPr="006D078F">
        <w:t>ной помощи</w:t>
      </w:r>
      <w:r>
        <w:t>(далее - Служба).</w:t>
      </w:r>
    </w:p>
    <w:p w:rsidR="00EF52FE" w:rsidRDefault="0055222F" w:rsidP="00FF65E1">
      <w:pPr>
        <w:spacing w:after="0" w:line="360" w:lineRule="auto"/>
        <w:contextualSpacing/>
        <w:mirrorIndents/>
        <w:jc w:val="both"/>
      </w:pPr>
      <w:r>
        <w:t xml:space="preserve"> 1.2. Правила разработаны в соответствии с нормативными правовыми и законодательными акт</w:t>
      </w:r>
      <w:r>
        <w:t>а</w:t>
      </w:r>
      <w:r>
        <w:t>ми:</w:t>
      </w:r>
    </w:p>
    <w:p w:rsidR="00EF52FE" w:rsidRDefault="0055222F" w:rsidP="00FF65E1">
      <w:pPr>
        <w:spacing w:after="0" w:line="360" w:lineRule="auto"/>
        <w:contextualSpacing/>
        <w:mirrorIndents/>
        <w:jc w:val="both"/>
      </w:pPr>
      <w:r>
        <w:t xml:space="preserve"> - Гражданский кодекс Российской Федерации; </w:t>
      </w:r>
    </w:p>
    <w:p w:rsidR="00EF52FE" w:rsidRDefault="0055222F" w:rsidP="00FF65E1">
      <w:pPr>
        <w:spacing w:after="0" w:line="360" w:lineRule="auto"/>
        <w:contextualSpacing/>
        <w:mirrorIndents/>
        <w:jc w:val="both"/>
      </w:pPr>
      <w:r>
        <w:t xml:space="preserve">- Семейный кодекс Российской Федерации; </w:t>
      </w:r>
    </w:p>
    <w:p w:rsidR="00EF52FE" w:rsidRDefault="0055222F" w:rsidP="00FF65E1">
      <w:pPr>
        <w:spacing w:after="0" w:line="360" w:lineRule="auto"/>
        <w:contextualSpacing/>
        <w:mirrorIndents/>
        <w:jc w:val="both"/>
      </w:pPr>
      <w:r>
        <w:t>- Федеральный закон Российской Федерации «Об образовании в Российской Федерации» от 29 декабря 2012 г. № 273-ФЗ;</w:t>
      </w:r>
    </w:p>
    <w:p w:rsidR="00EF52FE" w:rsidRDefault="0055222F" w:rsidP="00FF65E1">
      <w:pPr>
        <w:spacing w:after="0" w:line="360" w:lineRule="auto"/>
        <w:contextualSpacing/>
        <w:mirrorIndents/>
        <w:jc w:val="both"/>
      </w:pPr>
      <w:r>
        <w:t xml:space="preserve"> - Федеральный закон «Об основных гарантиях прав ребенка в Российской Федерации» от 24 июля 1998 г. № 124-ФЗ; </w:t>
      </w:r>
    </w:p>
    <w:p w:rsidR="00EF52FE" w:rsidRDefault="0055222F" w:rsidP="00FF65E1">
      <w:pPr>
        <w:spacing w:after="0" w:line="360" w:lineRule="auto"/>
        <w:contextualSpacing/>
        <w:mirrorIndents/>
        <w:jc w:val="both"/>
      </w:pPr>
      <w:r>
        <w:t>- Федеральный закон «О персональных данных» от 27 июля 2006 г. № 152-ФЗ;</w:t>
      </w:r>
    </w:p>
    <w:p w:rsidR="00EF52FE" w:rsidRDefault="0055222F" w:rsidP="00FF65E1">
      <w:pPr>
        <w:spacing w:after="0" w:line="360" w:lineRule="auto"/>
        <w:contextualSpacing/>
        <w:mirrorIndents/>
        <w:jc w:val="both"/>
      </w:pPr>
      <w:r>
        <w:t xml:space="preserve"> - Закон Российской Федерации «О защите прав потребителей» от 7 февраля 1992 г. № 2300-I; </w:t>
      </w:r>
    </w:p>
    <w:p w:rsidR="00EF52FE" w:rsidRDefault="0055222F" w:rsidP="00FF65E1">
      <w:pPr>
        <w:spacing w:after="0" w:line="360" w:lineRule="auto"/>
        <w:contextualSpacing/>
        <w:mirrorIndents/>
        <w:jc w:val="both"/>
      </w:pPr>
      <w:r>
        <w:t>- подзаконные нормативные правовые акты, принятые на основании указанных выше федерал</w:t>
      </w:r>
      <w:r>
        <w:t>ь</w:t>
      </w:r>
      <w:r>
        <w:t>ных законов;</w:t>
      </w:r>
    </w:p>
    <w:p w:rsidR="00EF52FE" w:rsidRDefault="0055222F" w:rsidP="00FF65E1">
      <w:pPr>
        <w:spacing w:after="0" w:line="360" w:lineRule="auto"/>
        <w:contextualSpacing/>
        <w:mirrorIndents/>
        <w:jc w:val="both"/>
      </w:pPr>
      <w:r>
        <w:t xml:space="preserve"> - СанПиН 2.2.4.3359-16 «Санитарно-эпидемиологические требования к физическим факторам на рабочих местах», утвержденные постановлением Главного государственного санитарного врача Российской Федерации от 21 июня 2016 г. № 81;</w:t>
      </w:r>
    </w:p>
    <w:p w:rsidR="00EF52FE" w:rsidRDefault="0055222F" w:rsidP="00FF65E1">
      <w:pPr>
        <w:spacing w:after="0" w:line="360" w:lineRule="auto"/>
        <w:contextualSpacing/>
        <w:mirrorIndents/>
        <w:jc w:val="both"/>
      </w:pPr>
      <w:r>
        <w:t xml:space="preserve"> - Методические рекомендации по организации процесса оказания психолого-педагогической, методической и консультативной помощи родителям (законным представителям) детей, а также </w:t>
      </w:r>
      <w:r>
        <w:lastRenderedPageBreak/>
        <w:t>гражданам, желающим принять на воспитание в свои семьи детей, оставшихся без попечения р</w:t>
      </w:r>
      <w:r>
        <w:t>о</w:t>
      </w:r>
      <w:r>
        <w:t xml:space="preserve">дителей, утвержденные распоряжением Министерства просвещения РФ </w:t>
      </w:r>
      <w:r w:rsidR="006315AE">
        <w:t>в последней редации.</w:t>
      </w:r>
      <w:bookmarkStart w:id="0" w:name="_GoBack"/>
      <w:bookmarkEnd w:id="0"/>
    </w:p>
    <w:p w:rsidR="00EF52FE" w:rsidRDefault="0055222F" w:rsidP="00FF65E1">
      <w:pPr>
        <w:spacing w:after="0" w:line="360" w:lineRule="auto"/>
        <w:contextualSpacing/>
        <w:mirrorIndents/>
        <w:jc w:val="both"/>
      </w:pPr>
      <w:r>
        <w:t>1.3. Получателями услуг психолого-педагогической, методической и консультативной помощи я</w:t>
      </w:r>
      <w:r>
        <w:t>в</w:t>
      </w:r>
      <w:r>
        <w:t>ляются: родители (законные представители) детей дошкольного возраста, в том числе от 0 до 3 лет; родители (законные представители) детей с инвалидностью и ограниченными возможност</w:t>
      </w:r>
      <w:r>
        <w:t>я</w:t>
      </w:r>
      <w:r>
        <w:t>ми здоровья; родители (законные представители) детей с девиантным поведением; граждане, желающие принять в семью детей, оставшихся без попечения родителей, и граждане, принявшие в семью детей, оставшихся без попечения родителей; другие категории родителей при наличии проблем в обучении, поведении, развитии и социализации детей.</w:t>
      </w:r>
    </w:p>
    <w:p w:rsidR="00EF52FE" w:rsidRDefault="0055222F" w:rsidP="00FF65E1">
      <w:pPr>
        <w:spacing w:after="0" w:line="360" w:lineRule="auto"/>
        <w:contextualSpacing/>
        <w:mirrorIndents/>
        <w:jc w:val="both"/>
      </w:pPr>
      <w:r>
        <w:t xml:space="preserve"> 1.4. Оказание помощи родителям (законным представителям) осуществляется Службой в соо</w:t>
      </w:r>
      <w:r>
        <w:t>т</w:t>
      </w:r>
      <w:r>
        <w:t xml:space="preserve">ветствии с их запросами независимо от места проживания. </w:t>
      </w:r>
    </w:p>
    <w:p w:rsidR="00F07619" w:rsidRDefault="0055222F" w:rsidP="00FF65E1">
      <w:pPr>
        <w:spacing w:after="0" w:line="360" w:lineRule="auto"/>
        <w:contextualSpacing/>
        <w:mirrorIndents/>
        <w:jc w:val="both"/>
      </w:pPr>
      <w:r>
        <w:t xml:space="preserve">1.5. Служба организует информационно-разъяснительную работу, направленную на доведение информации до получателей услуг о возможности обращения за получением услуг в различной форме. Необходимая информация размещается на </w:t>
      </w:r>
      <w:r w:rsidR="00F07619">
        <w:t>сайте АНО ДО «Образовательный центр «Пл</w:t>
      </w:r>
      <w:r w:rsidR="00F07619">
        <w:t>а</w:t>
      </w:r>
      <w:r w:rsidR="00F07619">
        <w:t>нета»</w:t>
      </w:r>
      <w:r>
        <w:t>,а также в социальных сетях и на информационных стендах в помещениях организаци</w:t>
      </w:r>
      <w:r w:rsidR="00F07619">
        <w:t>и</w:t>
      </w:r>
      <w:r>
        <w:t xml:space="preserve">.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 xml:space="preserve">1.6. На время получения услуги родителем (законным представителем), пришедшим с ребенком для получения психологопедагогической, методической и консультативной помощи, Служба обеспечивает присмотр за ребенком.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 xml:space="preserve">1.7. Услуга психолого-педагогической, методической и консультативной помощи гарантирована законом для любого родителя (законного представителя) и оказывается бесплатно. </w:t>
      </w:r>
    </w:p>
    <w:p w:rsidR="0015753A" w:rsidRPr="0015753A" w:rsidRDefault="0055222F" w:rsidP="00FF65E1">
      <w:pPr>
        <w:spacing w:after="0" w:line="360" w:lineRule="auto"/>
        <w:contextualSpacing/>
        <w:mirrorIndents/>
        <w:jc w:val="both"/>
        <w:rPr>
          <w:b/>
          <w:bCs/>
        </w:rPr>
      </w:pPr>
      <w:r w:rsidRPr="0015753A">
        <w:rPr>
          <w:b/>
          <w:bCs/>
        </w:rPr>
        <w:t xml:space="preserve">2. Содержание психолого-педагогической, методической и консультативной помощи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>2.1. Психолого-педагогическая, методическая и консультативная помощь (далее – консультация) представляет собой устную консультацию в виде ответов на вопросы, которую оказывает квал</w:t>
      </w:r>
      <w:r>
        <w:t>и</w:t>
      </w:r>
      <w:r>
        <w:t>фицированный специалист – консультант Службы, обладающий необходимыми навыками, комп</w:t>
      </w:r>
      <w:r>
        <w:t>е</w:t>
      </w:r>
      <w:r>
        <w:t>тенциями, образованием. Устная консультация предполагает выбор любого запроса получателем услуги в пределах вопросов образования, воспитания и развития детей, в рамках психолого-педагогической, методической либо консультативной помощи, и последующие ответы консул</w:t>
      </w:r>
      <w:r>
        <w:t>ь</w:t>
      </w:r>
      <w:r>
        <w:t xml:space="preserve">танта на вопросы получателя консультации. Услуга </w:t>
      </w:r>
      <w:r w:rsidR="0015753A">
        <w:t>оказывается,</w:t>
      </w:r>
      <w:r>
        <w:t xml:space="preserve"> как однократная услуга получат</w:t>
      </w:r>
      <w:r>
        <w:t>е</w:t>
      </w:r>
      <w:r>
        <w:t>лю в форме консультирования по возникшим вопросам продолжительностью не менее 45 минут. Конкретное содержание услуги (психолого-педагогическая, методическая или консультативная помощь) определяется при обращении за услугой, исходя из потребностей обратившегося.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 xml:space="preserve"> 2.2. Если запрос получателя услуги лежит вне обозначенных рамок и не связан с вопросами обр</w:t>
      </w:r>
      <w:r>
        <w:t>а</w:t>
      </w:r>
      <w:r>
        <w:t>зования, воспитания и развития детей, консультант сообщает об этом получателю услуги и пр</w:t>
      </w:r>
      <w:r>
        <w:t>е</w:t>
      </w:r>
      <w:r>
        <w:t xml:space="preserve">доставляет контактную информацию о государственных органах и организациях, в которые можно обратиться.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lastRenderedPageBreak/>
        <w:t>2.3. Консультация предполагает устное информирование получателя услуги по интересующим его вопросам, в режиме взаимодействия с получателем, который вправе задавать вопросы по сме</w:t>
      </w:r>
      <w:r>
        <w:t>ж</w:t>
      </w:r>
      <w:r>
        <w:t xml:space="preserve">ным темам, уточнять содержание ответов.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>2.4. В ходе консультации консультант оказывает информационную помощь получателю услуги, но не выполняет за получателя те или иные виды действий (не заполняет формы документов, не и</w:t>
      </w:r>
      <w:r>
        <w:t>з</w:t>
      </w:r>
      <w:r>
        <w:t>готавливает копии документов, не ведет переговоры с третьими лицами от имени получателя у</w:t>
      </w:r>
      <w:r>
        <w:t>с</w:t>
      </w:r>
      <w:r>
        <w:t xml:space="preserve">луги, не представляет интересы получателя услуги в государственных органах, организациях и т.п.). При необходимости консультант может письменно направить на адрес электронной почты получателя консультации необходимые ему нормативные правовые и методические документы, а т одновременно двумя специалистами не допускается. Информация, полученная консультантом в ходе оказания услуги, является конфиденциальной и представляет собой персональные данные. Разглашение такой информации не допускается. Консультант может записывать ход услуги, только в случае письменного согласия получателя услуги.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>2.</w:t>
      </w:r>
      <w:r w:rsidR="0015753A">
        <w:t>5</w:t>
      </w:r>
      <w:r>
        <w:t>. В конце получения услуги обратившемуся предоставляется возможность оценить услугу с п</w:t>
      </w:r>
      <w:r>
        <w:t>о</w:t>
      </w:r>
      <w:r>
        <w:t xml:space="preserve">мощью разработанных бланков. Специалисты имеют право на получение информации об оценке их деятельности получателями услуги. </w:t>
      </w:r>
    </w:p>
    <w:p w:rsidR="0015753A" w:rsidRPr="0015753A" w:rsidRDefault="0055222F" w:rsidP="00FF65E1">
      <w:pPr>
        <w:spacing w:after="0" w:line="360" w:lineRule="auto"/>
        <w:contextualSpacing/>
        <w:mirrorIndents/>
        <w:jc w:val="both"/>
        <w:rPr>
          <w:b/>
          <w:bCs/>
        </w:rPr>
      </w:pPr>
      <w:r w:rsidRPr="0015753A">
        <w:rPr>
          <w:b/>
          <w:bCs/>
        </w:rPr>
        <w:t xml:space="preserve">3. Виды услуг психолого-педагогической, методической и консультативной помощи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 xml:space="preserve">3.1. Перечень видов услуг определяется Службой, утверждается приказом </w:t>
      </w:r>
      <w:r w:rsidR="0015753A">
        <w:t>АНО ДО «Образов</w:t>
      </w:r>
      <w:r w:rsidR="0015753A">
        <w:t>а</w:t>
      </w:r>
      <w:r w:rsidR="0015753A">
        <w:t>тельный центр «Планета»</w:t>
      </w:r>
      <w:r>
        <w:t xml:space="preserve"> и размещен на официальном сайте.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 xml:space="preserve"> 3.2. Виды услуг: очная консультация (оказание услуги очно в помещении Службы), выездная ко</w:t>
      </w:r>
      <w:r>
        <w:t>н</w:t>
      </w:r>
      <w:r>
        <w:t>сультация (оказание услуги очно по месту жительства получателя услуги или в выделенном для проведения консультации помещении), дистанционная консультация (оказание услуги дистанц</w:t>
      </w:r>
      <w:r>
        <w:t>и</w:t>
      </w:r>
      <w:r>
        <w:t xml:space="preserve">онно). 3.3. Получатели услуги вправе выбрать необходимый вид услуги (с учетом ограничений, установленных для выездной консультации).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>3.4 Очная консультация проводится в здании, оборудованном необходимым образом для обесп</w:t>
      </w:r>
      <w:r>
        <w:t>е</w:t>
      </w:r>
      <w:r>
        <w:t>чения доступности, включая доступность для лиц с инвалидностью. Помещение для оказания у</w:t>
      </w:r>
      <w:r>
        <w:t>с</w:t>
      </w:r>
      <w:r>
        <w:t>луги соответствует требованиям СанПиН 2.2.4.3359-16 «Санитарно-эпидемиологические требов</w:t>
      </w:r>
      <w:r>
        <w:t>а</w:t>
      </w:r>
      <w:r>
        <w:t>ния к физическим факторам на рабочих местах», утвержденным постановлением Главного гос</w:t>
      </w:r>
      <w:r>
        <w:t>у</w:t>
      </w:r>
      <w:r>
        <w:t xml:space="preserve">дарственного санитарного врача Российской Федерации от 21 июня 2016 г. № 81.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>3.5 Выездная консультация представляет собой консультацию по месту жительства получателя услуги или в выделенном для проведения консультации помещении.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 xml:space="preserve"> 3.6. Консультант для проведения выездной консультации имеет с собой оборудование, позв</w:t>
      </w:r>
      <w:r>
        <w:t>о</w:t>
      </w:r>
      <w:r>
        <w:t>ляющее обращаться к текстам нормативных правовых и иных актов, осуществлять поиск необх</w:t>
      </w:r>
      <w:r>
        <w:t>о</w:t>
      </w:r>
      <w:r>
        <w:t>димой информации в сети Интернет, отправлять письма по электронной почте, а также возмо</w:t>
      </w:r>
      <w:r>
        <w:t>ж</w:t>
      </w:r>
      <w:r>
        <w:t>ность демонстрации информации на экране получателю услуги. Оборудование не должно треб</w:t>
      </w:r>
      <w:r>
        <w:t>о</w:t>
      </w:r>
      <w:r>
        <w:t xml:space="preserve">вать подключения к электросети получателя услуги.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lastRenderedPageBreak/>
        <w:t>3.7. Дистанционная консультация оказывается по выбору получателя услуги посредством тел</w:t>
      </w:r>
      <w:r>
        <w:t>е</w:t>
      </w:r>
      <w:r>
        <w:t xml:space="preserve">фонной связи, а также связи с использованием Интернет-соединения (бесплатного </w:t>
      </w:r>
      <w:proofErr w:type="spellStart"/>
      <w:r>
        <w:t>проприетарн</w:t>
      </w:r>
      <w:r>
        <w:t>о</w:t>
      </w:r>
      <w:r>
        <w:t>го</w:t>
      </w:r>
      <w:proofErr w:type="spellEnd"/>
      <w:r>
        <w:t xml:space="preserve"> программного обеспечения </w:t>
      </w:r>
      <w:proofErr w:type="spellStart"/>
      <w:r>
        <w:t>Skype</w:t>
      </w:r>
      <w:proofErr w:type="spellEnd"/>
      <w:r>
        <w:t xml:space="preserve">, электронной почты, открытого размещения на портале (по согласованию с родителями).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>3.8. Во время дистанционных консультаций получатель услуги имеет право на выбор удобного для него телекоммуникационного сервиса. Сервис должен позволять демонстрировать получателю на экране тексты нормативных правовых документов. В ходе консультации специалист Службы до</w:t>
      </w:r>
      <w:r>
        <w:t>л</w:t>
      </w:r>
      <w:r>
        <w:t>жен уметь оказать техническую помощь обратившемуся за услугой. Если услуга прервалась по причине технических проблем со стороны Службы, то специалисты обеспечивают возможность повторного получения услуги в срок не более 48 часов. Если проблемы возникли со стороны пол</w:t>
      </w:r>
      <w:r>
        <w:t>у</w:t>
      </w:r>
      <w:r>
        <w:t xml:space="preserve">чателя услуги, Служба ожидает восстановления связи и обеспечивает повторное получение услуги в недельный срок.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>3.9. Право на выездную консультацию предоставляется отдельным категориям граждан: - инв</w:t>
      </w:r>
      <w:r>
        <w:t>а</w:t>
      </w:r>
      <w:r>
        <w:t>лидам первой и второй групп; - гражданам пенсионного возраста, проживающим вне населенных пунктов, в которых есть консультационные пункты; - гражданам, воспитывающим ребенка с инв</w:t>
      </w:r>
      <w:r>
        <w:t>а</w:t>
      </w:r>
      <w:r>
        <w:t xml:space="preserve">лидностью; - гражданам, воспитывающим ребенка дошкольного возраста, в неполной семье; - гражданам, проживающим вне пределов транспортной доступности Службы (отсутствие прямых транспортных маршрутов либо затраты на дорогу в пути более 2 часов в один конец). </w:t>
      </w:r>
    </w:p>
    <w:p w:rsidR="0015753A" w:rsidRPr="0015753A" w:rsidRDefault="0055222F" w:rsidP="00FF65E1">
      <w:pPr>
        <w:spacing w:after="0" w:line="360" w:lineRule="auto"/>
        <w:contextualSpacing/>
        <w:mirrorIndents/>
        <w:jc w:val="both"/>
        <w:rPr>
          <w:b/>
          <w:bCs/>
        </w:rPr>
      </w:pPr>
      <w:r w:rsidRPr="0015753A">
        <w:rPr>
          <w:b/>
          <w:bCs/>
        </w:rPr>
        <w:t xml:space="preserve">4. Кадровое обеспечение оказания услуг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>4.1. Услуги оказываются педагогическими работниками Службы, которые отвечают квалификац</w:t>
      </w:r>
      <w:r>
        <w:t>и</w:t>
      </w:r>
      <w:r>
        <w:t>онным требованиям по должностям третьего квалификационного уровня в соответствии с «Кв</w:t>
      </w:r>
      <w:r>
        <w:t>а</w:t>
      </w:r>
      <w:r>
        <w:t>лификационными характеристиками должностей работников образования», утвержденными пр</w:t>
      </w:r>
      <w:r>
        <w:t>и</w:t>
      </w:r>
      <w:r>
        <w:t>казом Минздравсоцразвития России от 26 августа 2010 г. № 761н. Квалификационные требования к специалистам службы фиксируются в должностных инструкциях или иных локальных нормати</w:t>
      </w:r>
      <w:r>
        <w:t>в</w:t>
      </w:r>
      <w:r>
        <w:t xml:space="preserve">ных актах учреждения.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>4.2. Информация об образовании, квалификации и опыте работы специалистов, оказывающих консультационные услуги родителям (законным представителям), размещается на сайте орган</w:t>
      </w:r>
      <w:r>
        <w:t>и</w:t>
      </w:r>
      <w:r>
        <w:t xml:space="preserve">зации с их согласия.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>4.3. Педагогические работники Службы, оказывающие консультативные услуги, проходят спец</w:t>
      </w:r>
      <w:r>
        <w:t>и</w:t>
      </w:r>
      <w:r>
        <w:t xml:space="preserve">альное обучение по вопросам оказания услуг в форме повышения квалификации не реже, чем один раз в пять лет.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>4.4. Специалисты Службы имеют право на получение информации об оценке качества их работы получателями услуг. Информация должна предоставляться в обезличенной форме, не позволя</w:t>
      </w:r>
      <w:r>
        <w:t>ю</w:t>
      </w:r>
      <w:r>
        <w:t>щей определить лицо, оценившее работу специалиста.</w:t>
      </w:r>
    </w:p>
    <w:p w:rsidR="0015753A" w:rsidRDefault="0015753A" w:rsidP="00FF65E1">
      <w:pPr>
        <w:spacing w:after="0" w:line="360" w:lineRule="auto"/>
        <w:contextualSpacing/>
        <w:mirrorIndents/>
        <w:jc w:val="both"/>
      </w:pPr>
    </w:p>
    <w:p w:rsidR="0015753A" w:rsidRDefault="0015753A" w:rsidP="00FF65E1">
      <w:pPr>
        <w:spacing w:after="0" w:line="360" w:lineRule="auto"/>
        <w:contextualSpacing/>
        <w:mirrorIndents/>
        <w:jc w:val="both"/>
      </w:pPr>
    </w:p>
    <w:p w:rsidR="0015753A" w:rsidRPr="0015753A" w:rsidRDefault="0055222F" w:rsidP="00FF65E1">
      <w:pPr>
        <w:spacing w:after="0" w:line="360" w:lineRule="auto"/>
        <w:contextualSpacing/>
        <w:mirrorIndents/>
        <w:jc w:val="both"/>
        <w:rPr>
          <w:b/>
          <w:bCs/>
        </w:rPr>
      </w:pPr>
      <w:r w:rsidRPr="0015753A">
        <w:rPr>
          <w:b/>
          <w:bCs/>
        </w:rPr>
        <w:lastRenderedPageBreak/>
        <w:t>5. Материально-техническое обеспечение оказания услуг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 xml:space="preserve"> 5.1. Прием граждан для оказания консультативных услуг осуществляется в отдельном помещ</w:t>
      </w:r>
      <w:r>
        <w:t>е</w:t>
      </w:r>
      <w:r>
        <w:t xml:space="preserve">нии, которое соответствует санитарно- эпидемиологическим и иным требованиям. Оказание услуг двум гражданам в одном помещении одновременно не допускается. В ходе оказания услуги должна быть обеспечена конфиденциальность информации, сообщаемой получателем услуги специалисту Службы.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>5.2. Помещение должно быть оснащено мебелью и необходимым оборудованием для оказания услуги и позволяющее консультанту обращаться к текстам нормативных правовых и иных актов, осуществлять поиск необходимой информации в сети Интернет, отправлять письма по электро</w:t>
      </w:r>
      <w:r>
        <w:t>н</w:t>
      </w:r>
      <w:r>
        <w:t xml:space="preserve">ной почте, обеспечивать возможность демонстрации информации на экране получателю услуги.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 xml:space="preserve">5.3. В Службе предусмотрена зона ожидания для лиц, прибывших для получения консультации и ожидающих своей очереди. 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>5.4. В случае присутствия детей во время получения консультации родителями (законными пре</w:t>
      </w:r>
      <w:r>
        <w:t>д</w:t>
      </w:r>
      <w:r>
        <w:t>ставителями) в Службе предусмотрена зона ожидания для детей получателей услуги, оснащенная игрушками и игровым оборудованием для детей разного возраста.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 xml:space="preserve"> 5.5. Для оказания услуг в дистанционной форме в Службе предусматривается необходимое об</w:t>
      </w:r>
      <w:r>
        <w:t>о</w:t>
      </w:r>
      <w:r>
        <w:t>рудование, технические характеристики которого позволяют обеспечивать видеосвязь с получат</w:t>
      </w:r>
      <w:r>
        <w:t>е</w:t>
      </w:r>
      <w:r>
        <w:t>лями услуги. Имеется возможность оказания услуг по телефонной связи, включая возможность звонка получателю услуги от специалиста учреждения.</w:t>
      </w:r>
    </w:p>
    <w:p w:rsidR="0015753A" w:rsidRDefault="0055222F" w:rsidP="00FF65E1">
      <w:pPr>
        <w:spacing w:after="0" w:line="360" w:lineRule="auto"/>
        <w:contextualSpacing/>
        <w:mirrorIndents/>
        <w:jc w:val="both"/>
      </w:pPr>
      <w:r>
        <w:t xml:space="preserve"> 5.6. Предусмотрено создание мобильной группы, осуществляющей выезд к отдельным категор</w:t>
      </w:r>
      <w:r>
        <w:t>и</w:t>
      </w:r>
      <w:r>
        <w:t xml:space="preserve">ям получателей услуги с целью оказания услуги. </w:t>
      </w:r>
    </w:p>
    <w:p w:rsidR="00375A19" w:rsidRDefault="0055222F" w:rsidP="00FF65E1">
      <w:pPr>
        <w:spacing w:after="0" w:line="360" w:lineRule="auto"/>
        <w:contextualSpacing/>
        <w:mirrorIndents/>
        <w:jc w:val="both"/>
      </w:pPr>
      <w:r>
        <w:t>5.7. Для записи на консультацию получателей услуг организуется работа единого телефона, гор</w:t>
      </w:r>
      <w:r>
        <w:t>я</w:t>
      </w:r>
      <w:r>
        <w:t>чей линии по вопросам консультирования.</w:t>
      </w:r>
    </w:p>
    <w:sectPr w:rsidR="00375A19" w:rsidSect="0033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5222F"/>
    <w:rsid w:val="000E4063"/>
    <w:rsid w:val="0015753A"/>
    <w:rsid w:val="003340BA"/>
    <w:rsid w:val="00375A19"/>
    <w:rsid w:val="0055222F"/>
    <w:rsid w:val="006315AE"/>
    <w:rsid w:val="00B87BBE"/>
    <w:rsid w:val="00C35060"/>
    <w:rsid w:val="00CB63C0"/>
    <w:rsid w:val="00D333A2"/>
    <w:rsid w:val="00DC706C"/>
    <w:rsid w:val="00E720B8"/>
    <w:rsid w:val="00EF52FE"/>
    <w:rsid w:val="00F07619"/>
    <w:rsid w:val="00F57634"/>
    <w:rsid w:val="00FF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Наталья</cp:lastModifiedBy>
  <cp:revision>7</cp:revision>
  <cp:lastPrinted>2023-07-04T10:59:00Z</cp:lastPrinted>
  <dcterms:created xsi:type="dcterms:W3CDTF">2022-07-01T08:52:00Z</dcterms:created>
  <dcterms:modified xsi:type="dcterms:W3CDTF">2024-05-15T07:23:00Z</dcterms:modified>
</cp:coreProperties>
</file>